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1B9" w:rsidRPr="006B41B9" w:rsidRDefault="006B41B9" w:rsidP="006B41B9">
      <w:pPr>
        <w:spacing w:line="240" w:lineRule="auto"/>
        <w:jc w:val="center"/>
        <w:rPr>
          <w:szCs w:val="28"/>
          <w:lang w:val="ru-RU"/>
        </w:rPr>
      </w:pPr>
      <w:r w:rsidRPr="006B41B9">
        <w:rPr>
          <w:b/>
          <w:szCs w:val="28"/>
          <w:lang w:val="ru-RU"/>
        </w:rPr>
        <w:t>«Развитие творческой деятельности у детей</w:t>
      </w:r>
      <w:r w:rsidRPr="006B41B9">
        <w:rPr>
          <w:szCs w:val="28"/>
          <w:lang w:val="ru-RU"/>
        </w:rPr>
        <w:t xml:space="preserve"> </w:t>
      </w:r>
      <w:r w:rsidRPr="006B41B9">
        <w:rPr>
          <w:b/>
          <w:szCs w:val="28"/>
          <w:lang w:val="ru-RU"/>
        </w:rPr>
        <w:t>с расстройствами аутистического спектра</w:t>
      </w:r>
      <w:r w:rsidRPr="006B41B9">
        <w:rPr>
          <w:szCs w:val="28"/>
          <w:lang w:val="ru-RU"/>
        </w:rPr>
        <w:t xml:space="preserve"> </w:t>
      </w:r>
      <w:r w:rsidRPr="006B41B9">
        <w:rPr>
          <w:b/>
          <w:szCs w:val="28"/>
          <w:lang w:val="ru-RU"/>
        </w:rPr>
        <w:t>через изобразительное искусство»</w:t>
      </w:r>
    </w:p>
    <w:p w:rsidR="006B41B9" w:rsidRPr="006B41B9" w:rsidRDefault="006B41B9" w:rsidP="006B41B9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B41B9" w:rsidRPr="006B41B9" w:rsidRDefault="00FC3D8A" w:rsidP="006B41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>Рекомендации.</w:t>
      </w:r>
    </w:p>
    <w:p w:rsidR="00FC3D8A" w:rsidRPr="006B41B9" w:rsidRDefault="006B41B9" w:rsidP="006B41B9">
      <w:pPr>
        <w:pStyle w:val="a3"/>
        <w:tabs>
          <w:tab w:val="left" w:pos="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>Данные р</w:t>
      </w:r>
      <w:r w:rsidR="00FC3D8A" w:rsidRPr="006B41B9">
        <w:rPr>
          <w:rFonts w:ascii="Times New Roman" w:hAnsi="Times New Roman" w:cs="Times New Roman"/>
          <w:sz w:val="28"/>
          <w:szCs w:val="28"/>
        </w:rPr>
        <w:t>екомендаци</w:t>
      </w:r>
      <w:r w:rsidRPr="006B41B9">
        <w:rPr>
          <w:rFonts w:ascii="Times New Roman" w:hAnsi="Times New Roman" w:cs="Times New Roman"/>
          <w:sz w:val="28"/>
          <w:szCs w:val="28"/>
        </w:rPr>
        <w:t xml:space="preserve">и </w:t>
      </w:r>
      <w:r w:rsidR="00FC3D8A" w:rsidRPr="006B41B9">
        <w:rPr>
          <w:rFonts w:ascii="Times New Roman" w:hAnsi="Times New Roman" w:cs="Times New Roman"/>
          <w:sz w:val="28"/>
          <w:szCs w:val="28"/>
        </w:rPr>
        <w:t xml:space="preserve">помогут выстроить </w:t>
      </w:r>
      <w:r w:rsidRPr="006B41B9">
        <w:rPr>
          <w:rFonts w:ascii="Times New Roman" w:hAnsi="Times New Roman" w:cs="Times New Roman"/>
          <w:sz w:val="28"/>
          <w:szCs w:val="28"/>
        </w:rPr>
        <w:t xml:space="preserve">работу с детьми с РАС </w:t>
      </w:r>
      <w:r w:rsidR="00FC3D8A" w:rsidRPr="006B41B9">
        <w:rPr>
          <w:rFonts w:ascii="Times New Roman" w:hAnsi="Times New Roman" w:cs="Times New Roman"/>
          <w:sz w:val="28"/>
          <w:szCs w:val="28"/>
        </w:rPr>
        <w:t>бережно и результативно.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1. Начните с создания комфортной среды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3D8A" w:rsidRPr="006B41B9">
        <w:rPr>
          <w:rFonts w:ascii="Times New Roman" w:hAnsi="Times New Roman" w:cs="Times New Roman"/>
          <w:sz w:val="28"/>
          <w:szCs w:val="28"/>
        </w:rPr>
        <w:t>Дети с РАС часто остро реагируют на сенсорные стимулы. Поэтому:</w:t>
      </w:r>
    </w:p>
    <w:p w:rsidR="00FC3D8A" w:rsidRPr="006B41B9" w:rsidRDefault="00FC3D8A" w:rsidP="006B41B9">
      <w:pPr>
        <w:pStyle w:val="a3"/>
        <w:numPr>
          <w:ilvl w:val="0"/>
          <w:numId w:val="1"/>
        </w:numPr>
        <w:tabs>
          <w:tab w:val="clear" w:pos="720"/>
          <w:tab w:val="left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Минимизируйте отвлекающие факторы.</w:t>
      </w:r>
      <w:r w:rsidRPr="006B41B9">
        <w:rPr>
          <w:rFonts w:ascii="Times New Roman" w:hAnsi="Times New Roman" w:cs="Times New Roman"/>
          <w:sz w:val="28"/>
          <w:szCs w:val="28"/>
        </w:rPr>
        <w:t xml:space="preserve"> На рабочем месте оставьте только то, что нужно прямо сейчас.  </w:t>
      </w:r>
    </w:p>
    <w:p w:rsidR="00FC3D8A" w:rsidRPr="006B41B9" w:rsidRDefault="00FC3D8A" w:rsidP="006B41B9">
      <w:pPr>
        <w:pStyle w:val="a3"/>
        <w:numPr>
          <w:ilvl w:val="0"/>
          <w:numId w:val="1"/>
        </w:numPr>
        <w:tabs>
          <w:tab w:val="clear" w:pos="720"/>
          <w:tab w:val="left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Позаботьтесь о сенсорном комфорте.</w:t>
      </w:r>
      <w:r w:rsidRPr="006B41B9">
        <w:rPr>
          <w:rFonts w:ascii="Times New Roman" w:hAnsi="Times New Roman" w:cs="Times New Roman"/>
          <w:sz w:val="28"/>
          <w:szCs w:val="28"/>
        </w:rPr>
        <w:t xml:space="preserve"> Обеспечьте мягкое освещение без бликов. Если ребёнок чувствителен к звукам, создайте тихую обстановку или используйте тихий инструментальный фон.  </w:t>
      </w:r>
    </w:p>
    <w:p w:rsidR="00FC3D8A" w:rsidRPr="006B41B9" w:rsidRDefault="00FC3D8A" w:rsidP="006B41B9">
      <w:pPr>
        <w:pStyle w:val="a3"/>
        <w:numPr>
          <w:ilvl w:val="0"/>
          <w:numId w:val="1"/>
        </w:numPr>
        <w:tabs>
          <w:tab w:val="clear" w:pos="720"/>
          <w:tab w:val="left" w:pos="0"/>
          <w:tab w:val="num" w:pos="426"/>
        </w:tabs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Учитывайте индивидуальные реакции.</w:t>
      </w:r>
      <w:r w:rsidRPr="006B41B9">
        <w:rPr>
          <w:rFonts w:ascii="Times New Roman" w:hAnsi="Times New Roman" w:cs="Times New Roman"/>
          <w:sz w:val="28"/>
          <w:szCs w:val="28"/>
        </w:rPr>
        <w:t xml:space="preserve"> У одного ребёнка может быть тактильная защита (он боится краски или пластилина), а другой, наоборот, активно ищет сенсорные ощущения. Наблюдайте и адаптируйте материалы.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2. Сначала установите контакт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3D8A" w:rsidRPr="006B41B9">
        <w:rPr>
          <w:rFonts w:ascii="Times New Roman" w:hAnsi="Times New Roman" w:cs="Times New Roman"/>
          <w:sz w:val="28"/>
          <w:szCs w:val="28"/>
        </w:rPr>
        <w:t>Не настаивайте на участии сразу. Можно начать так:</w:t>
      </w:r>
    </w:p>
    <w:p w:rsidR="00FC3D8A" w:rsidRPr="006B41B9" w:rsidRDefault="00FC3D8A" w:rsidP="006B41B9">
      <w:pPr>
        <w:pStyle w:val="a3"/>
        <w:numPr>
          <w:ilvl w:val="0"/>
          <w:numId w:val="2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Рисуйте сами на глазах у ребёнка, вызывая любопытство.  </w:t>
      </w:r>
    </w:p>
    <w:p w:rsidR="00FC3D8A" w:rsidRPr="006B41B9" w:rsidRDefault="00FC3D8A" w:rsidP="006B41B9">
      <w:pPr>
        <w:pStyle w:val="a3"/>
        <w:numPr>
          <w:ilvl w:val="0"/>
          <w:numId w:val="2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Наблюдайте вместе, как смешиваются краски или оставляет след мокрая кисть.  </w:t>
      </w:r>
    </w:p>
    <w:p w:rsidR="00FC3D8A" w:rsidRPr="006B41B9" w:rsidRDefault="00FC3D8A" w:rsidP="006B41B9">
      <w:pPr>
        <w:pStyle w:val="a3"/>
        <w:numPr>
          <w:ilvl w:val="0"/>
          <w:numId w:val="2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Используйте метод </w:t>
      </w:r>
      <w:r w:rsidRPr="006B41B9">
        <w:rPr>
          <w:rFonts w:ascii="Times New Roman" w:hAnsi="Times New Roman" w:cs="Times New Roman"/>
          <w:b/>
          <w:bCs/>
          <w:sz w:val="28"/>
          <w:szCs w:val="28"/>
        </w:rPr>
        <w:t>«рука в руке»</w:t>
      </w:r>
      <w:r w:rsidRPr="006B41B9">
        <w:rPr>
          <w:rFonts w:ascii="Times New Roman" w:hAnsi="Times New Roman" w:cs="Times New Roman"/>
          <w:sz w:val="28"/>
          <w:szCs w:val="28"/>
        </w:rPr>
        <w:t xml:space="preserve">: если ребёнок боится взять кисть, мягко накройте его руку своей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6B41B9">
        <w:rPr>
          <w:rFonts w:ascii="Times New Roman" w:hAnsi="Times New Roman" w:cs="Times New Roman"/>
          <w:sz w:val="28"/>
          <w:szCs w:val="28"/>
        </w:rPr>
        <w:t xml:space="preserve"> это даст чувство защищённости для первого следа.  </w:t>
      </w:r>
    </w:p>
    <w:p w:rsidR="00FC3D8A" w:rsidRPr="006B41B9" w:rsidRDefault="00FC3D8A" w:rsidP="006B41B9">
      <w:pPr>
        <w:pStyle w:val="a3"/>
        <w:numPr>
          <w:ilvl w:val="0"/>
          <w:numId w:val="2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Попробуйте </w:t>
      </w:r>
      <w:r w:rsidRPr="006B41B9">
        <w:rPr>
          <w:rFonts w:ascii="Times New Roman" w:hAnsi="Times New Roman" w:cs="Times New Roman"/>
          <w:b/>
          <w:bCs/>
          <w:sz w:val="28"/>
          <w:szCs w:val="28"/>
        </w:rPr>
        <w:t>параллельное рисование</w:t>
      </w:r>
      <w:r w:rsidRPr="006B41B9">
        <w:rPr>
          <w:rFonts w:ascii="Times New Roman" w:hAnsi="Times New Roman" w:cs="Times New Roman"/>
          <w:sz w:val="28"/>
          <w:szCs w:val="28"/>
        </w:rPr>
        <w:t xml:space="preserve">: вы рисуете рядом и медленно демонстрируете действие, давая возможность скопировать без вербальных инструкций.  </w:t>
      </w:r>
    </w:p>
    <w:p w:rsidR="00FC3D8A" w:rsidRPr="006B41B9" w:rsidRDefault="00FC3D8A" w:rsidP="006B41B9">
      <w:pPr>
        <w:pStyle w:val="a3"/>
        <w:numPr>
          <w:ilvl w:val="0"/>
          <w:numId w:val="2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Совместное рисование</w:t>
      </w:r>
      <w:r w:rsidRPr="006B41B9">
        <w:rPr>
          <w:rFonts w:ascii="Times New Roman" w:hAnsi="Times New Roman" w:cs="Times New Roman"/>
          <w:sz w:val="28"/>
          <w:szCs w:val="28"/>
        </w:rPr>
        <w:t xml:space="preserve"> с эмоциональным комментарием — мощный инструмент. Рисуйте предметы или ситуации из жизни ребёнка, сопровождайте процесс словами. Это помогает связать действие с опытом ребёнка и укрепить связь.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3. Делайте акцент на процессе, а не на результате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3D8A" w:rsidRPr="006B41B9">
        <w:rPr>
          <w:rFonts w:ascii="Times New Roman" w:hAnsi="Times New Roman" w:cs="Times New Roman"/>
          <w:sz w:val="28"/>
          <w:szCs w:val="28"/>
        </w:rPr>
        <w:t xml:space="preserve">Для ребёнка с РАС важно само взаимодействие, исследование материала, а не «красивая картинка». Не оценивайте эстетику, не говорите «неправильно». Поощряйте любые попытки: даже если это просто оставление отпечатка или смешивание цветов.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4. Используйте нетрадиционные и сенсорно насыщенные техники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3D8A" w:rsidRPr="006B41B9">
        <w:rPr>
          <w:rFonts w:ascii="Times New Roman" w:hAnsi="Times New Roman" w:cs="Times New Roman"/>
          <w:sz w:val="28"/>
          <w:szCs w:val="28"/>
        </w:rPr>
        <w:t>Они часто снижают страх ошибки и дают простор для исследования. Вот примеры: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Пальчиковое рисование</w:t>
      </w:r>
      <w:r w:rsidRPr="006B41B9">
        <w:rPr>
          <w:rFonts w:ascii="Times New Roman" w:hAnsi="Times New Roman" w:cs="Times New Roman"/>
          <w:sz w:val="28"/>
          <w:szCs w:val="28"/>
        </w:rPr>
        <w:t xml:space="preserve">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помогает преодолеть тактильный страх.  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Кляксография</w:t>
      </w:r>
      <w:r w:rsidRPr="006B41B9">
        <w:rPr>
          <w:rFonts w:ascii="Times New Roman" w:hAnsi="Times New Roman" w:cs="Times New Roman"/>
          <w:sz w:val="28"/>
          <w:szCs w:val="28"/>
        </w:rPr>
        <w:t xml:space="preserve"> (раздувание клякс трубочкой)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завораживает «волшебством» результата.  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Монотипия</w:t>
      </w:r>
      <w:r w:rsidRPr="006B41B9">
        <w:rPr>
          <w:rFonts w:ascii="Times New Roman" w:hAnsi="Times New Roman" w:cs="Times New Roman"/>
          <w:sz w:val="28"/>
          <w:szCs w:val="28"/>
        </w:rPr>
        <w:t xml:space="preserve"> (отпечаток на сложенной бумаге).  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Рисование на воде (</w:t>
      </w:r>
      <w:proofErr w:type="spellStart"/>
      <w:r w:rsidRPr="006B41B9">
        <w:rPr>
          <w:rFonts w:ascii="Times New Roman" w:hAnsi="Times New Roman" w:cs="Times New Roman"/>
          <w:b/>
          <w:bCs/>
          <w:sz w:val="28"/>
          <w:szCs w:val="28"/>
        </w:rPr>
        <w:t>эбру</w:t>
      </w:r>
      <w:proofErr w:type="spellEnd"/>
      <w:r w:rsidRPr="006B41B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B41B9">
        <w:rPr>
          <w:rFonts w:ascii="Times New Roman" w:hAnsi="Times New Roman" w:cs="Times New Roman"/>
          <w:sz w:val="28"/>
          <w:szCs w:val="28"/>
        </w:rPr>
        <w:t xml:space="preserve">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даёт новый сенсорный опыт, результат получается эффектно и быстро, что снижает тревогу.  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Лепка из глины или солёного теста</w:t>
      </w:r>
      <w:r w:rsidRPr="006B41B9">
        <w:rPr>
          <w:rFonts w:ascii="Times New Roman" w:hAnsi="Times New Roman" w:cs="Times New Roman"/>
          <w:sz w:val="28"/>
          <w:szCs w:val="28"/>
        </w:rPr>
        <w:t xml:space="preserve">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развивает координацию и успокаивает через глубокую сенсорную стимуляцию.  </w:t>
      </w:r>
    </w:p>
    <w:p w:rsidR="00FC3D8A" w:rsidRPr="006B41B9" w:rsidRDefault="00FC3D8A" w:rsidP="006B41B9">
      <w:pPr>
        <w:pStyle w:val="a3"/>
        <w:numPr>
          <w:ilvl w:val="0"/>
          <w:numId w:val="3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Рисование мыльными пузырями, солью, нитками (</w:t>
      </w:r>
      <w:proofErr w:type="spellStart"/>
      <w:r w:rsidRPr="006B41B9">
        <w:rPr>
          <w:rFonts w:ascii="Times New Roman" w:hAnsi="Times New Roman" w:cs="Times New Roman"/>
          <w:b/>
          <w:bCs/>
          <w:sz w:val="28"/>
          <w:szCs w:val="28"/>
        </w:rPr>
        <w:t>ниткография</w:t>
      </w:r>
      <w:proofErr w:type="spellEnd"/>
      <w:r w:rsidRPr="006B41B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B41B9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5. Структурируйте занятие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3D8A" w:rsidRPr="006B41B9">
        <w:rPr>
          <w:rFonts w:ascii="Times New Roman" w:hAnsi="Times New Roman" w:cs="Times New Roman"/>
          <w:sz w:val="28"/>
          <w:szCs w:val="28"/>
        </w:rPr>
        <w:t xml:space="preserve">Предсказуемость снижает тревожность. Продумайте чёткий ритуал: начало (например, тактильная игра или короткая музыка), основная часть (работа с материалом), завершение (рассмотрение результата, ритуал прощания). Можно использовать </w:t>
      </w:r>
      <w:r w:rsidR="00FC3D8A" w:rsidRPr="006B41B9">
        <w:rPr>
          <w:rFonts w:ascii="Times New Roman" w:hAnsi="Times New Roman" w:cs="Times New Roman"/>
          <w:b/>
          <w:bCs/>
          <w:sz w:val="28"/>
          <w:szCs w:val="28"/>
        </w:rPr>
        <w:t>визуальное расписание</w:t>
      </w:r>
      <w:r w:rsidR="00FC3D8A" w:rsidRPr="006B41B9">
        <w:rPr>
          <w:rFonts w:ascii="Times New Roman" w:hAnsi="Times New Roman" w:cs="Times New Roman"/>
          <w:sz w:val="28"/>
          <w:szCs w:val="28"/>
        </w:rPr>
        <w:t xml:space="preserve"> (карточки с этапами).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6. Подходите индивидуально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>У детей с РАС разный уровень навыков и интересов. Наблюдайте:</w:t>
      </w:r>
    </w:p>
    <w:p w:rsidR="00FC3D8A" w:rsidRPr="006B41B9" w:rsidRDefault="00FC3D8A" w:rsidP="006B41B9">
      <w:pPr>
        <w:pStyle w:val="a3"/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Если ребёнок избегает какого-то материала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предложите альтернативу.  </w:t>
      </w:r>
    </w:p>
    <w:p w:rsidR="00FC3D8A" w:rsidRPr="006B41B9" w:rsidRDefault="00FC3D8A" w:rsidP="006B41B9">
      <w:pPr>
        <w:pStyle w:val="a3"/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Если тема не вызывает интереса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свяжите её с тем, что ребёнку действительно нравится (его увлечения, повторяющиеся темы).  </w:t>
      </w:r>
    </w:p>
    <w:p w:rsidR="00FC3D8A" w:rsidRPr="006B41B9" w:rsidRDefault="00FC3D8A" w:rsidP="006B41B9">
      <w:pPr>
        <w:pStyle w:val="a3"/>
        <w:numPr>
          <w:ilvl w:val="0"/>
          <w:numId w:val="4"/>
        </w:numPr>
        <w:tabs>
          <w:tab w:val="clear" w:pos="720"/>
          <w:tab w:val="left" w:pos="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Постепенно усложняйте задачи, но не форсируйте.  </w:t>
      </w: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7. Используйте дополнительные приёмы</w:t>
      </w:r>
    </w:p>
    <w:p w:rsidR="00FC3D8A" w:rsidRPr="006B41B9" w:rsidRDefault="00FC3D8A" w:rsidP="006B41B9">
      <w:pPr>
        <w:pStyle w:val="a3"/>
        <w:numPr>
          <w:ilvl w:val="0"/>
          <w:numId w:val="5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Связывайте рисование с игрой или сюжетом.</w:t>
      </w:r>
      <w:r w:rsidRPr="006B41B9">
        <w:rPr>
          <w:rFonts w:ascii="Times New Roman" w:hAnsi="Times New Roman" w:cs="Times New Roman"/>
          <w:sz w:val="28"/>
          <w:szCs w:val="28"/>
        </w:rPr>
        <w:t xml:space="preserve"> Например, рисуйте вместе сказку, где ребёнок сам выбирает, как развить сюжет.  </w:t>
      </w:r>
    </w:p>
    <w:p w:rsidR="00FC3D8A" w:rsidRPr="006B41B9" w:rsidRDefault="00FC3D8A" w:rsidP="006B41B9">
      <w:pPr>
        <w:pStyle w:val="a3"/>
        <w:numPr>
          <w:ilvl w:val="0"/>
          <w:numId w:val="5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Создавайте «книжки» из рисунков.</w:t>
      </w:r>
      <w:r w:rsidRPr="006B41B9">
        <w:rPr>
          <w:rFonts w:ascii="Times New Roman" w:hAnsi="Times New Roman" w:cs="Times New Roman"/>
          <w:sz w:val="28"/>
          <w:szCs w:val="28"/>
        </w:rPr>
        <w:t xml:space="preserve"> Это помогает закрепить опыт: можно «перечитывать» книжку, обсуждать события, позже подписывать картинки.  </w:t>
      </w:r>
    </w:p>
    <w:p w:rsidR="00FC3D8A" w:rsidRPr="006B41B9" w:rsidRDefault="00FC3D8A" w:rsidP="006B41B9">
      <w:pPr>
        <w:pStyle w:val="a3"/>
        <w:numPr>
          <w:ilvl w:val="0"/>
          <w:numId w:val="5"/>
        </w:numPr>
        <w:tabs>
          <w:tab w:val="clear" w:pos="720"/>
          <w:tab w:val="left" w:pos="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Включайте другие виды активности.</w:t>
      </w:r>
      <w:r w:rsidRPr="006B41B9">
        <w:rPr>
          <w:rFonts w:ascii="Times New Roman" w:hAnsi="Times New Roman" w:cs="Times New Roman"/>
          <w:sz w:val="28"/>
          <w:szCs w:val="28"/>
        </w:rPr>
        <w:t xml:space="preserve"> Чередуйте изобразительную деятельность с музыкальными паузами, простыми физическими упражнениями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это поддерживает общий тонус и стимулирует творчество.  </w:t>
      </w:r>
    </w:p>
    <w:p w:rsidR="00FC3D8A" w:rsidRP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FC3D8A" w:rsidRPr="006B41B9">
        <w:rPr>
          <w:rFonts w:ascii="Times New Roman" w:hAnsi="Times New Roman" w:cs="Times New Roman"/>
          <w:b/>
          <w:bCs/>
          <w:sz w:val="28"/>
          <w:szCs w:val="28"/>
        </w:rPr>
        <w:t>Чего стоит избегать</w:t>
      </w:r>
    </w:p>
    <w:p w:rsidR="00FC3D8A" w:rsidRPr="006B41B9" w:rsidRDefault="00FC3D8A" w:rsidP="006B41B9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Прямого давления и требований</w:t>
      </w:r>
      <w:r w:rsidRPr="006B41B9">
        <w:rPr>
          <w:rFonts w:ascii="Times New Roman" w:hAnsi="Times New Roman" w:cs="Times New Roman"/>
          <w:sz w:val="28"/>
          <w:szCs w:val="28"/>
        </w:rPr>
        <w:t xml:space="preserve"> сразу выполнить задание.  </w:t>
      </w:r>
    </w:p>
    <w:p w:rsidR="00FC3D8A" w:rsidRPr="006B41B9" w:rsidRDefault="00FC3D8A" w:rsidP="006B41B9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Критики и сравнений</w:t>
      </w:r>
      <w:r w:rsidRPr="006B41B9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FC3D8A" w:rsidRPr="006B41B9" w:rsidRDefault="00FC3D8A" w:rsidP="006B41B9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b/>
          <w:bCs/>
          <w:sz w:val="28"/>
          <w:szCs w:val="28"/>
        </w:rPr>
        <w:t>Игнорирования сигналов дискомфорта</w:t>
      </w:r>
      <w:r w:rsidRPr="006B41B9">
        <w:rPr>
          <w:rFonts w:ascii="Times New Roman" w:hAnsi="Times New Roman" w:cs="Times New Roman"/>
          <w:sz w:val="28"/>
          <w:szCs w:val="28"/>
        </w:rPr>
        <w:t xml:space="preserve"> (отстранения, плача, </w:t>
      </w:r>
      <w:proofErr w:type="spellStart"/>
      <w:r w:rsidRPr="006B41B9">
        <w:rPr>
          <w:rFonts w:ascii="Times New Roman" w:hAnsi="Times New Roman" w:cs="Times New Roman"/>
          <w:sz w:val="28"/>
          <w:szCs w:val="28"/>
        </w:rPr>
        <w:t>аутоагрессии</w:t>
      </w:r>
      <w:proofErr w:type="spellEnd"/>
      <w:r w:rsidRPr="006B41B9">
        <w:rPr>
          <w:rFonts w:ascii="Times New Roman" w:hAnsi="Times New Roman" w:cs="Times New Roman"/>
          <w:sz w:val="28"/>
          <w:szCs w:val="28"/>
        </w:rPr>
        <w:t xml:space="preserve">)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в такой момент лучше сделать паузу.  </w:t>
      </w:r>
    </w:p>
    <w:p w:rsidR="006B41B9" w:rsidRDefault="006B41B9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C3D8A" w:rsidRPr="006B41B9" w:rsidRDefault="00FC3D8A" w:rsidP="006B41B9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B41B9">
        <w:rPr>
          <w:rFonts w:ascii="Times New Roman" w:hAnsi="Times New Roman" w:cs="Times New Roman"/>
          <w:sz w:val="28"/>
          <w:szCs w:val="28"/>
        </w:rPr>
        <w:t xml:space="preserve">Главное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сохранять гибкость и опираться на наблюдение за реакцией ребёнка. Если какая-то техника не работает, не настаивайте </w:t>
      </w:r>
      <w:r w:rsidR="006B41B9">
        <w:rPr>
          <w:rFonts w:ascii="Times New Roman" w:hAnsi="Times New Roman" w:cs="Times New Roman"/>
          <w:sz w:val="28"/>
          <w:szCs w:val="28"/>
        </w:rPr>
        <w:t>-</w:t>
      </w:r>
      <w:r w:rsidRPr="006B41B9">
        <w:rPr>
          <w:rFonts w:ascii="Times New Roman" w:hAnsi="Times New Roman" w:cs="Times New Roman"/>
          <w:sz w:val="28"/>
          <w:szCs w:val="28"/>
        </w:rPr>
        <w:t xml:space="preserve"> попробуйте другую. Со временем, в атмосфере принятия и интереса, у ребёнка действительно разовьётся творческий потенциал. </w:t>
      </w:r>
    </w:p>
    <w:p w:rsidR="00C75863" w:rsidRDefault="00C75863"/>
    <w:sectPr w:rsidR="00C75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151B9"/>
    <w:multiLevelType w:val="multilevel"/>
    <w:tmpl w:val="CC068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094141"/>
    <w:multiLevelType w:val="multilevel"/>
    <w:tmpl w:val="4A2E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B96B36"/>
    <w:multiLevelType w:val="multilevel"/>
    <w:tmpl w:val="8BA4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405BF"/>
    <w:multiLevelType w:val="multilevel"/>
    <w:tmpl w:val="5882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A407A"/>
    <w:multiLevelType w:val="multilevel"/>
    <w:tmpl w:val="87DE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364CA0"/>
    <w:multiLevelType w:val="multilevel"/>
    <w:tmpl w:val="D50A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63"/>
    <w:rsid w:val="006B41B9"/>
    <w:rsid w:val="00C75863"/>
    <w:rsid w:val="00FC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EA650-53B6-4002-AFC7-6DFACD1C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1B9"/>
    <w:pPr>
      <w:spacing w:after="0" w:line="360" w:lineRule="auto"/>
    </w:pPr>
    <w:rPr>
      <w:rFonts w:ascii="Times New Roman" w:eastAsia="Times New Roman" w:hAnsi="Times New Roman" w:cs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3D8A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2026-09-23T03:52:00Z</dcterms:created>
  <dcterms:modified xsi:type="dcterms:W3CDTF">2026-09-24T03:53:00Z</dcterms:modified>
</cp:coreProperties>
</file>